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6F188" w14:textId="724152A8" w:rsidR="00E1759A" w:rsidRPr="00A8104D" w:rsidRDefault="00176A14">
      <w:pPr>
        <w:rPr>
          <w:rFonts w:cs="Times New Roman"/>
          <w:color w:val="C00000"/>
          <w:sz w:val="36"/>
          <w:szCs w:val="36"/>
        </w:rPr>
      </w:pPr>
      <w:r w:rsidRPr="00176A14">
        <w:rPr>
          <w:rFonts w:cs="Times New Roman"/>
          <w:noProof/>
          <w:color w:val="C00000"/>
          <w:sz w:val="36"/>
          <w:szCs w:val="36"/>
        </w:rPr>
        <w:drawing>
          <wp:inline distT="0" distB="0" distL="0" distR="0" wp14:anchorId="4F0CF343" wp14:editId="2E2F5488">
            <wp:extent cx="5943600" cy="162687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Restart-Logo-Header-with-shadow-under-phoenix.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p w14:paraId="0E69113B" w14:textId="77777777" w:rsidR="0035588B" w:rsidRPr="003328A5" w:rsidRDefault="0035588B" w:rsidP="00C42A24">
      <w:pPr>
        <w:rPr>
          <w:rFonts w:cs="Times New Roman"/>
          <w:i/>
          <w:iCs/>
          <w:szCs w:val="24"/>
          <w:u w:val="single"/>
        </w:rPr>
      </w:pPr>
    </w:p>
    <w:p w14:paraId="376A41B8" w14:textId="206B7DDB" w:rsidR="0035588B" w:rsidRPr="003328A5" w:rsidRDefault="00612EC3" w:rsidP="00C42A24">
      <w:pPr>
        <w:rPr>
          <w:rFonts w:cs="Times New Roman"/>
          <w:i/>
          <w:iCs/>
          <w:szCs w:val="24"/>
          <w:u w:val="single"/>
        </w:rPr>
      </w:pPr>
      <w:r w:rsidRPr="003328A5">
        <w:rPr>
          <w:rFonts w:cs="Times New Roman"/>
          <w:i/>
          <w:iCs/>
          <w:szCs w:val="24"/>
          <w:u w:val="single"/>
        </w:rPr>
        <w:t>Issue No.1 is brought to you by your association</w:t>
      </w:r>
      <w:r w:rsidR="003328A5" w:rsidRPr="003328A5">
        <w:rPr>
          <w:rFonts w:cs="Times New Roman"/>
          <w:i/>
          <w:iCs/>
          <w:szCs w:val="24"/>
          <w:u w:val="single"/>
        </w:rPr>
        <w:t xml:space="preserve">, </w:t>
      </w:r>
      <w:r w:rsidR="0059480D">
        <w:rPr>
          <w:rFonts w:cs="Times New Roman"/>
          <w:i/>
          <w:iCs/>
          <w:szCs w:val="24"/>
          <w:u w:val="single"/>
        </w:rPr>
        <w:t>PIA</w:t>
      </w:r>
      <w:r w:rsidR="008D2807">
        <w:rPr>
          <w:rFonts w:cs="Times New Roman"/>
          <w:i/>
          <w:iCs/>
          <w:szCs w:val="24"/>
          <w:u w:val="single"/>
        </w:rPr>
        <w:t xml:space="preserve"> San Diego</w:t>
      </w:r>
      <w:bookmarkStart w:id="0" w:name="_GoBack"/>
      <w:bookmarkEnd w:id="0"/>
    </w:p>
    <w:p w14:paraId="5CE4DE8F" w14:textId="77777777" w:rsidR="008D2807" w:rsidRDefault="008D2807" w:rsidP="00C42A24">
      <w:pPr>
        <w:rPr>
          <w:rFonts w:cs="Times New Roman"/>
          <w:szCs w:val="24"/>
        </w:rPr>
      </w:pPr>
    </w:p>
    <w:p w14:paraId="58C44BD0" w14:textId="6FC6C46B" w:rsidR="00C42A24" w:rsidRPr="008D2807" w:rsidRDefault="00195C2C" w:rsidP="00C42A24">
      <w:pPr>
        <w:rPr>
          <w:rFonts w:cs="Times New Roman"/>
          <w:b/>
          <w:sz w:val="32"/>
          <w:szCs w:val="32"/>
        </w:rPr>
      </w:pPr>
      <w:r w:rsidRPr="008D2807">
        <w:rPr>
          <w:rFonts w:cs="Times New Roman"/>
          <w:b/>
          <w:sz w:val="32"/>
          <w:szCs w:val="32"/>
        </w:rPr>
        <w:t>THE ECONOMY</w:t>
      </w:r>
      <w:r w:rsidR="00C42A24" w:rsidRPr="008D2807">
        <w:rPr>
          <w:rFonts w:cs="Times New Roman"/>
          <w:b/>
          <w:sz w:val="32"/>
          <w:szCs w:val="32"/>
        </w:rPr>
        <w:t xml:space="preserve"> WILL RESTART</w:t>
      </w:r>
    </w:p>
    <w:p w14:paraId="7D9D4FA3" w14:textId="615A4594" w:rsidR="00C42A24" w:rsidRPr="00A8104D" w:rsidRDefault="00EA28B7" w:rsidP="00C42A24">
      <w:pPr>
        <w:rPr>
          <w:rFonts w:cs="Times New Roman"/>
          <w:szCs w:val="24"/>
        </w:rPr>
      </w:pPr>
      <w:r w:rsidRPr="00A8104D">
        <w:rPr>
          <w:rFonts w:cs="Times New Roman"/>
          <w:szCs w:val="24"/>
        </w:rPr>
        <w:t>The economy</w:t>
      </w:r>
      <w:r w:rsidR="00C42A24" w:rsidRPr="00A8104D">
        <w:rPr>
          <w:rFonts w:cs="Times New Roman"/>
          <w:szCs w:val="24"/>
        </w:rPr>
        <w:t xml:space="preserve"> will restar</w:t>
      </w:r>
      <w:r w:rsidR="00B439ED" w:rsidRPr="00A8104D">
        <w:rPr>
          <w:rFonts w:cs="Times New Roman"/>
          <w:szCs w:val="24"/>
        </w:rPr>
        <w:t>t—s</w:t>
      </w:r>
      <w:r w:rsidR="00C42A24" w:rsidRPr="00A8104D">
        <w:rPr>
          <w:rFonts w:cs="Times New Roman"/>
          <w:szCs w:val="24"/>
        </w:rPr>
        <w:t xml:space="preserve">ooner rather than later. The business that you spent your life building must restart as well. Restarting, though, will not be like turning a light switch, Right now, you should be reaching out to your customers and prospects to let them know that you care and that you want to support their return. Ask them what they see and what their plans are. Listen carefully to what they say and learn from it. </w:t>
      </w:r>
    </w:p>
    <w:p w14:paraId="170521B2" w14:textId="77777777" w:rsidR="00C42A24" w:rsidRPr="00A8104D" w:rsidRDefault="00C42A24" w:rsidP="00C42A24">
      <w:pPr>
        <w:rPr>
          <w:rFonts w:cs="Times New Roman"/>
          <w:szCs w:val="24"/>
        </w:rPr>
      </w:pPr>
      <w:r w:rsidRPr="00A8104D">
        <w:rPr>
          <w:rFonts w:cs="Times New Roman"/>
          <w:szCs w:val="24"/>
        </w:rPr>
        <w:t>What do they think they will need? What do they see as their restart areas? How do they think they’ll be running again?</w:t>
      </w:r>
    </w:p>
    <w:p w14:paraId="3AEA5858" w14:textId="77777777" w:rsidR="00C42A24" w:rsidRPr="00A8104D" w:rsidRDefault="00C42A24" w:rsidP="00C42A24">
      <w:pPr>
        <w:rPr>
          <w:rFonts w:cs="Times New Roman"/>
          <w:szCs w:val="24"/>
        </w:rPr>
      </w:pPr>
      <w:r w:rsidRPr="00A8104D">
        <w:rPr>
          <w:rFonts w:cs="Times New Roman"/>
          <w:szCs w:val="24"/>
        </w:rPr>
        <w:t>Learn and plan from what you hear from them. Start thinking on the first things you need to focus on in your restart. Who is coming back to work? How are your suppliers doing? If you have cash flow problems—work with your suppliers and banker now. They need you back and operating or they’ll never see their money. Working out the right path won’t occur if you’re not talking.</w:t>
      </w:r>
    </w:p>
    <w:p w14:paraId="4B4C0807" w14:textId="28E8D9DE" w:rsidR="002837C4" w:rsidRDefault="00C42A24" w:rsidP="00C42A24">
      <w:pPr>
        <w:rPr>
          <w:rFonts w:cs="Times New Roman"/>
          <w:i/>
          <w:iCs/>
          <w:szCs w:val="24"/>
        </w:rPr>
      </w:pPr>
      <w:r w:rsidRPr="00A8104D">
        <w:rPr>
          <w:rFonts w:cs="Times New Roman"/>
          <w:szCs w:val="24"/>
        </w:rPr>
        <w:t>When new work becomes possible, make sure that you get it as quotes that don’t turn into sales are</w:t>
      </w:r>
      <w:r w:rsidR="00AD2628" w:rsidRPr="00A8104D">
        <w:rPr>
          <w:rFonts w:cs="Times New Roman"/>
          <w:szCs w:val="24"/>
        </w:rPr>
        <w:t>n’t</w:t>
      </w:r>
      <w:r w:rsidRPr="00A8104D">
        <w:rPr>
          <w:rFonts w:cs="Times New Roman"/>
          <w:szCs w:val="24"/>
        </w:rPr>
        <w:t xml:space="preserve"> a restart. Work with customers as their </w:t>
      </w:r>
      <w:r w:rsidR="00D13552" w:rsidRPr="00A8104D">
        <w:rPr>
          <w:rFonts w:cs="Times New Roman"/>
          <w:szCs w:val="24"/>
        </w:rPr>
        <w:t>cash</w:t>
      </w:r>
      <w:r w:rsidRPr="00A8104D">
        <w:rPr>
          <w:rFonts w:cs="Times New Roman"/>
          <w:szCs w:val="24"/>
        </w:rPr>
        <w:t xml:space="preserve"> tight is tight as well. This is a good time to remember that </w:t>
      </w:r>
      <w:r w:rsidR="00E57F98" w:rsidRPr="00A8104D">
        <w:rPr>
          <w:rFonts w:cs="Times New Roman"/>
          <w:szCs w:val="24"/>
        </w:rPr>
        <w:t>we are</w:t>
      </w:r>
      <w:r w:rsidRPr="00A8104D">
        <w:rPr>
          <w:rFonts w:cs="Times New Roman"/>
          <w:szCs w:val="24"/>
        </w:rPr>
        <w:t xml:space="preserve"> all in this together.</w:t>
      </w:r>
      <w:r w:rsidR="00E57F98" w:rsidRPr="00A8104D">
        <w:rPr>
          <w:rFonts w:cs="Times New Roman"/>
          <w:szCs w:val="24"/>
        </w:rPr>
        <w:t xml:space="preserve"> </w:t>
      </w:r>
      <w:r w:rsidR="00261BF8" w:rsidRPr="00A8104D">
        <w:rPr>
          <w:rFonts w:cs="Times New Roman"/>
          <w:szCs w:val="24"/>
        </w:rPr>
        <w:t xml:space="preserve">– </w:t>
      </w:r>
      <w:r w:rsidR="00261BF8" w:rsidRPr="00A8104D">
        <w:rPr>
          <w:rFonts w:cs="Times New Roman"/>
          <w:i/>
          <w:iCs/>
          <w:szCs w:val="24"/>
        </w:rPr>
        <w:t>Leslie and Bob</w:t>
      </w:r>
    </w:p>
    <w:p w14:paraId="2E238193" w14:textId="77777777" w:rsidR="008D2807" w:rsidRDefault="008D2807" w:rsidP="006D5DA1">
      <w:pPr>
        <w:rPr>
          <w:rFonts w:cs="Times New Roman"/>
          <w:szCs w:val="24"/>
          <w:shd w:val="clear" w:color="auto" w:fill="FCFCFC"/>
        </w:rPr>
      </w:pPr>
    </w:p>
    <w:p w14:paraId="1D99FCA3" w14:textId="6541F366" w:rsidR="00817C19" w:rsidRPr="008D2807" w:rsidRDefault="008D2807" w:rsidP="006D5DA1">
      <w:pPr>
        <w:rPr>
          <w:rFonts w:cs="Times New Roman"/>
          <w:b/>
          <w:sz w:val="32"/>
          <w:szCs w:val="32"/>
          <w:shd w:val="clear" w:color="auto" w:fill="FCFCFC"/>
        </w:rPr>
      </w:pPr>
      <w:r w:rsidRPr="008D2807">
        <w:rPr>
          <w:rFonts w:cs="Times New Roman"/>
          <w:b/>
          <w:sz w:val="32"/>
          <w:szCs w:val="32"/>
          <w:shd w:val="clear" w:color="auto" w:fill="FCFCFC"/>
        </w:rPr>
        <w:t>S</w:t>
      </w:r>
      <w:r w:rsidR="00817C19" w:rsidRPr="008D2807">
        <w:rPr>
          <w:rFonts w:cs="Times New Roman"/>
          <w:b/>
          <w:sz w:val="32"/>
          <w:szCs w:val="32"/>
          <w:shd w:val="clear" w:color="auto" w:fill="FCFCFC"/>
        </w:rPr>
        <w:t>ALES IS BEST DEFINED AS HELPING CLIENTS SUC</w:t>
      </w:r>
      <w:r w:rsidR="00276897" w:rsidRPr="008D2807">
        <w:rPr>
          <w:rFonts w:cs="Times New Roman"/>
          <w:b/>
          <w:sz w:val="32"/>
          <w:szCs w:val="32"/>
          <w:shd w:val="clear" w:color="auto" w:fill="FCFCFC"/>
        </w:rPr>
        <w:t xml:space="preserve">CEED </w:t>
      </w:r>
    </w:p>
    <w:p w14:paraId="476456CA" w14:textId="6314305A" w:rsidR="006D5DA1" w:rsidRPr="00A8104D" w:rsidRDefault="006D5DA1" w:rsidP="006D5DA1">
      <w:pPr>
        <w:rPr>
          <w:rFonts w:cs="Times New Roman"/>
          <w:szCs w:val="24"/>
        </w:rPr>
      </w:pPr>
      <w:proofErr w:type="gramStart"/>
      <w:r w:rsidRPr="00A8104D">
        <w:rPr>
          <w:rFonts w:cs="Times New Roman"/>
          <w:szCs w:val="24"/>
          <w:shd w:val="clear" w:color="auto" w:fill="FCFCFC"/>
        </w:rPr>
        <w:t>Sales is</w:t>
      </w:r>
      <w:proofErr w:type="gramEnd"/>
      <w:r w:rsidRPr="00A8104D">
        <w:rPr>
          <w:rFonts w:cs="Times New Roman"/>
          <w:szCs w:val="24"/>
          <w:shd w:val="clear" w:color="auto" w:fill="FCFCFC"/>
        </w:rPr>
        <w:t xml:space="preserve"> best defined as helping clients succeed. When we help our clients succeed, we succeed as well. In times like these, </w:t>
      </w:r>
      <w:r w:rsidR="00E57F98" w:rsidRPr="00A8104D">
        <w:rPr>
          <w:rFonts w:cs="Times New Roman"/>
          <w:szCs w:val="24"/>
          <w:shd w:val="clear" w:color="auto" w:fill="FCFCFC"/>
        </w:rPr>
        <w:t>it is</w:t>
      </w:r>
      <w:r w:rsidRPr="00A8104D">
        <w:rPr>
          <w:rFonts w:cs="Times New Roman"/>
          <w:szCs w:val="24"/>
          <w:shd w:val="clear" w:color="auto" w:fill="FCFCFC"/>
        </w:rPr>
        <w:t xml:space="preserve"> easy to start thinking about and acting on what is important to us, our quota, our commission, </w:t>
      </w:r>
      <w:proofErr w:type="gramStart"/>
      <w:r w:rsidRPr="00A8104D">
        <w:rPr>
          <w:rFonts w:cs="Times New Roman"/>
          <w:szCs w:val="24"/>
          <w:shd w:val="clear" w:color="auto" w:fill="FCFCFC"/>
        </w:rPr>
        <w:t>our</w:t>
      </w:r>
      <w:proofErr w:type="gramEnd"/>
      <w:r w:rsidRPr="00A8104D">
        <w:rPr>
          <w:rFonts w:cs="Times New Roman"/>
          <w:szCs w:val="24"/>
          <w:shd w:val="clear" w:color="auto" w:fill="FCFCFC"/>
        </w:rPr>
        <w:t xml:space="preserve"> needs. Clients can sense this immediately and will back away.</w:t>
      </w:r>
    </w:p>
    <w:p w14:paraId="6F626FCD" w14:textId="77777777" w:rsidR="006D5DA1" w:rsidRPr="00A8104D" w:rsidRDefault="006D5DA1" w:rsidP="006D5DA1">
      <w:pPr>
        <w:numPr>
          <w:ilvl w:val="0"/>
          <w:numId w:val="1"/>
        </w:numPr>
        <w:shd w:val="clear" w:color="auto" w:fill="FFFFFF"/>
        <w:spacing w:before="100" w:beforeAutospacing="1" w:after="165" w:line="240" w:lineRule="auto"/>
        <w:ind w:left="375"/>
        <w:rPr>
          <w:rFonts w:eastAsia="Times New Roman" w:cs="Times New Roman"/>
          <w:szCs w:val="24"/>
        </w:rPr>
      </w:pPr>
      <w:r w:rsidRPr="00A8104D">
        <w:rPr>
          <w:rFonts w:eastAsia="Times New Roman" w:cs="Times New Roman"/>
          <w:b/>
          <w:bCs/>
          <w:szCs w:val="24"/>
        </w:rPr>
        <w:t>Your Plan</w:t>
      </w:r>
      <w:r w:rsidRPr="00A8104D">
        <w:rPr>
          <w:rFonts w:eastAsia="Times New Roman" w:cs="Times New Roman"/>
          <w:szCs w:val="24"/>
        </w:rPr>
        <w:t xml:space="preserve">:  Review your current sales plan.  Make sure it aligns with the updated company sales strategy. Adjust where required, and then get after it.  And remember, spend most of your time LEARNING. The market has likely changed (on both a collective and individual </w:t>
      </w:r>
      <w:r w:rsidRPr="00A8104D">
        <w:rPr>
          <w:rFonts w:eastAsia="Times New Roman" w:cs="Times New Roman"/>
          <w:szCs w:val="24"/>
        </w:rPr>
        <w:lastRenderedPageBreak/>
        <w:t xml:space="preserve">client basis), so your consultative sales interviews should include a massive component of market research. </w:t>
      </w:r>
    </w:p>
    <w:p w14:paraId="2E68054F" w14:textId="77777777" w:rsidR="006D5DA1" w:rsidRPr="00A8104D" w:rsidRDefault="006D5DA1" w:rsidP="006D5DA1">
      <w:pPr>
        <w:numPr>
          <w:ilvl w:val="0"/>
          <w:numId w:val="1"/>
        </w:numPr>
        <w:shd w:val="clear" w:color="auto" w:fill="FFFFFF"/>
        <w:spacing w:before="100" w:beforeAutospacing="1" w:after="165" w:line="240" w:lineRule="auto"/>
        <w:ind w:left="375"/>
        <w:rPr>
          <w:rFonts w:eastAsia="Times New Roman" w:cs="Times New Roman"/>
          <w:szCs w:val="24"/>
        </w:rPr>
      </w:pPr>
      <w:r w:rsidRPr="00A8104D">
        <w:rPr>
          <w:rFonts w:eastAsia="Times New Roman" w:cs="Times New Roman"/>
          <w:b/>
          <w:bCs/>
          <w:szCs w:val="24"/>
        </w:rPr>
        <w:t>Client account review</w:t>
      </w:r>
      <w:r w:rsidRPr="00A8104D">
        <w:rPr>
          <w:rFonts w:eastAsia="Times New Roman" w:cs="Times New Roman"/>
          <w:szCs w:val="24"/>
        </w:rPr>
        <w:t xml:space="preserve">:  Start with your existing customers. Seek to understand. Learn about each of their concerns. Is there anything you might do to help? Many will openly embrace support in deciding how to navigate in these uncertain times.  Be their go-to trusted advisor. </w:t>
      </w:r>
    </w:p>
    <w:p w14:paraId="67A068A9" w14:textId="77777777" w:rsidR="006D5DA1" w:rsidRPr="00A8104D" w:rsidRDefault="006D5DA1" w:rsidP="006D5DA1">
      <w:pPr>
        <w:numPr>
          <w:ilvl w:val="0"/>
          <w:numId w:val="1"/>
        </w:numPr>
        <w:shd w:val="clear" w:color="auto" w:fill="FFFFFF"/>
        <w:spacing w:before="100" w:beforeAutospacing="1" w:after="165" w:line="240" w:lineRule="auto"/>
        <w:ind w:left="375"/>
        <w:rPr>
          <w:rFonts w:eastAsia="Times New Roman" w:cs="Times New Roman"/>
          <w:szCs w:val="24"/>
        </w:rPr>
      </w:pPr>
      <w:r w:rsidRPr="00A8104D">
        <w:rPr>
          <w:rFonts w:eastAsia="Times New Roman" w:cs="Times New Roman"/>
          <w:b/>
          <w:bCs/>
          <w:szCs w:val="24"/>
        </w:rPr>
        <w:t>Segment Markets</w:t>
      </w:r>
      <w:r w:rsidRPr="00A8104D">
        <w:rPr>
          <w:rFonts w:eastAsia="Times New Roman" w:cs="Times New Roman"/>
          <w:szCs w:val="24"/>
          <w:shd w:val="clear" w:color="auto" w:fill="FFFFFF"/>
        </w:rPr>
        <w:t>:  Has the New Normal created any major areas of concern for your prospects and customers? Now is the best time to contact all of your existing customers to show them how much you care, to learn what THEY are doing to weather the storm, and to evaluate whether or not there is anything you might do to help.</w:t>
      </w:r>
      <w:r w:rsidRPr="00A8104D">
        <w:rPr>
          <w:rFonts w:eastAsia="Times New Roman" w:cs="Times New Roman"/>
          <w:szCs w:val="24"/>
        </w:rPr>
        <w:t xml:space="preserve"> </w:t>
      </w:r>
    </w:p>
    <w:p w14:paraId="7776CE80" w14:textId="5A807F12" w:rsidR="006D5DA1" w:rsidRPr="00A8104D" w:rsidRDefault="006D5DA1" w:rsidP="00C17B44">
      <w:pPr>
        <w:numPr>
          <w:ilvl w:val="0"/>
          <w:numId w:val="1"/>
        </w:numPr>
        <w:shd w:val="clear" w:color="auto" w:fill="FFFFFF"/>
        <w:spacing w:before="100" w:beforeAutospacing="1" w:after="390" w:line="240" w:lineRule="auto"/>
        <w:ind w:left="375"/>
        <w:rPr>
          <w:rFonts w:cs="Times New Roman"/>
          <w:szCs w:val="24"/>
        </w:rPr>
      </w:pPr>
      <w:r w:rsidRPr="00A8104D">
        <w:rPr>
          <w:rFonts w:eastAsia="Times New Roman" w:cs="Times New Roman"/>
          <w:b/>
          <w:bCs/>
          <w:szCs w:val="24"/>
        </w:rPr>
        <w:t>New Ways to Engage:</w:t>
      </w:r>
      <w:r w:rsidRPr="00A8104D">
        <w:rPr>
          <w:rFonts w:eastAsia="Times New Roman" w:cs="Times New Roman"/>
          <w:szCs w:val="24"/>
        </w:rPr>
        <w:t xml:space="preserve"> </w:t>
      </w:r>
      <w:r w:rsidRPr="00A8104D">
        <w:rPr>
          <w:rFonts w:eastAsia="Times New Roman" w:cs="Times New Roman"/>
          <w:bCs/>
          <w:szCs w:val="24"/>
        </w:rPr>
        <w:t>Discover how to make deliver meaningful conference calls and video meetings. Learn how to develop and strengthen relationships in the new ‘normal’.</w:t>
      </w:r>
      <w:r w:rsidR="002B440C" w:rsidRPr="00A8104D">
        <w:rPr>
          <w:rFonts w:eastAsia="Times New Roman" w:cs="Times New Roman"/>
          <w:bCs/>
          <w:szCs w:val="24"/>
        </w:rPr>
        <w:t xml:space="preserve"> </w:t>
      </w:r>
      <w:r w:rsidRPr="00A8104D">
        <w:rPr>
          <w:rFonts w:eastAsia="Times New Roman" w:cs="Times New Roman"/>
          <w:szCs w:val="24"/>
        </w:rPr>
        <w:t>Helping a client grow and improve their own business is always a much greater differentiator than offering a product or service itself. Salespeople that approach conversations in this manner will always get preferential treatment when the time comes for a purchase decision.</w:t>
      </w:r>
      <w:r w:rsidR="00496A02" w:rsidRPr="00A8104D">
        <w:rPr>
          <w:rFonts w:eastAsia="Times New Roman" w:cs="Times New Roman"/>
          <w:szCs w:val="24"/>
        </w:rPr>
        <w:t xml:space="preserve"> -- </w:t>
      </w:r>
      <w:r w:rsidR="00496A02" w:rsidRPr="00A8104D">
        <w:rPr>
          <w:rFonts w:eastAsia="Times New Roman" w:cs="Times New Roman"/>
          <w:i/>
          <w:iCs/>
          <w:szCs w:val="24"/>
        </w:rPr>
        <w:t>Leslie</w:t>
      </w:r>
    </w:p>
    <w:p w14:paraId="4B38CA93" w14:textId="270B2360" w:rsidR="009F3626" w:rsidRDefault="0035588B">
      <w:pPr>
        <w:rPr>
          <w:rFonts w:cs="Times New Roman"/>
          <w:color w:val="C00000"/>
          <w:szCs w:val="24"/>
        </w:rPr>
      </w:pPr>
      <w:r w:rsidRPr="0035588B">
        <w:rPr>
          <w:rFonts w:cs="Times New Roman"/>
          <w:noProof/>
          <w:color w:val="C00000"/>
          <w:szCs w:val="24"/>
        </w:rPr>
        <w:drawing>
          <wp:inline distT="0" distB="0" distL="0" distR="0" wp14:anchorId="7158D212" wp14:editId="3C917542">
            <wp:extent cx="5943600" cy="162687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Restart-Logo-Footer-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p w14:paraId="2B25B21D" w14:textId="77777777" w:rsidR="00AE2A52" w:rsidRPr="0095266F" w:rsidRDefault="00AE2A52">
      <w:pPr>
        <w:rPr>
          <w:rFonts w:cs="Times New Roman"/>
          <w:szCs w:val="24"/>
        </w:rPr>
      </w:pPr>
    </w:p>
    <w:sectPr w:rsidR="00AE2A52" w:rsidRPr="00952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44531"/>
    <w:multiLevelType w:val="multilevel"/>
    <w:tmpl w:val="68C4AA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A1"/>
    <w:rsid w:val="00051384"/>
    <w:rsid w:val="0008430C"/>
    <w:rsid w:val="00106F93"/>
    <w:rsid w:val="00176A14"/>
    <w:rsid w:val="00195C2C"/>
    <w:rsid w:val="00261BF8"/>
    <w:rsid w:val="002743EB"/>
    <w:rsid w:val="00276897"/>
    <w:rsid w:val="002837C4"/>
    <w:rsid w:val="002B440C"/>
    <w:rsid w:val="003328A5"/>
    <w:rsid w:val="0035588B"/>
    <w:rsid w:val="003A518F"/>
    <w:rsid w:val="00415987"/>
    <w:rsid w:val="00496A02"/>
    <w:rsid w:val="0059480D"/>
    <w:rsid w:val="00601BA1"/>
    <w:rsid w:val="00612EC3"/>
    <w:rsid w:val="00672EA7"/>
    <w:rsid w:val="006C05ED"/>
    <w:rsid w:val="006D5DA1"/>
    <w:rsid w:val="0074398D"/>
    <w:rsid w:val="00786F18"/>
    <w:rsid w:val="00817C19"/>
    <w:rsid w:val="008461EE"/>
    <w:rsid w:val="008D2807"/>
    <w:rsid w:val="009267D0"/>
    <w:rsid w:val="0095266F"/>
    <w:rsid w:val="00983C2D"/>
    <w:rsid w:val="009F3626"/>
    <w:rsid w:val="00A8104D"/>
    <w:rsid w:val="00A912C1"/>
    <w:rsid w:val="00AD2628"/>
    <w:rsid w:val="00AE2A52"/>
    <w:rsid w:val="00B439ED"/>
    <w:rsid w:val="00C42A24"/>
    <w:rsid w:val="00C627F2"/>
    <w:rsid w:val="00C6735B"/>
    <w:rsid w:val="00CB3461"/>
    <w:rsid w:val="00CC3151"/>
    <w:rsid w:val="00D13552"/>
    <w:rsid w:val="00E1759A"/>
    <w:rsid w:val="00E57F98"/>
    <w:rsid w:val="00EA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D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EA7"/>
    <w:pPr>
      <w:spacing w:after="0" w:line="240" w:lineRule="auto"/>
    </w:pPr>
    <w:rPr>
      <w:rFonts w:ascii="Times New Roman" w:hAnsi="Times New Roman"/>
      <w:sz w:val="24"/>
    </w:rPr>
  </w:style>
  <w:style w:type="character" w:styleId="Hyperlink">
    <w:name w:val="Hyperlink"/>
    <w:basedOn w:val="DefaultParagraphFont"/>
    <w:uiPriority w:val="99"/>
    <w:unhideWhenUsed/>
    <w:rsid w:val="009F3626"/>
    <w:rPr>
      <w:color w:val="0563C1" w:themeColor="hyperlink"/>
      <w:u w:val="single"/>
    </w:rPr>
  </w:style>
  <w:style w:type="character" w:customStyle="1" w:styleId="UnresolvedMention">
    <w:name w:val="Unresolved Mention"/>
    <w:basedOn w:val="DefaultParagraphFont"/>
    <w:uiPriority w:val="99"/>
    <w:semiHidden/>
    <w:unhideWhenUsed/>
    <w:rsid w:val="009F3626"/>
    <w:rPr>
      <w:color w:val="605E5C"/>
      <w:shd w:val="clear" w:color="auto" w:fill="E1DFDD"/>
    </w:rPr>
  </w:style>
  <w:style w:type="paragraph" w:styleId="BalloonText">
    <w:name w:val="Balloon Text"/>
    <w:basedOn w:val="Normal"/>
    <w:link w:val="BalloonTextChar"/>
    <w:uiPriority w:val="99"/>
    <w:semiHidden/>
    <w:unhideWhenUsed/>
    <w:rsid w:val="008D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D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EA7"/>
    <w:pPr>
      <w:spacing w:after="0" w:line="240" w:lineRule="auto"/>
    </w:pPr>
    <w:rPr>
      <w:rFonts w:ascii="Times New Roman" w:hAnsi="Times New Roman"/>
      <w:sz w:val="24"/>
    </w:rPr>
  </w:style>
  <w:style w:type="character" w:styleId="Hyperlink">
    <w:name w:val="Hyperlink"/>
    <w:basedOn w:val="DefaultParagraphFont"/>
    <w:uiPriority w:val="99"/>
    <w:unhideWhenUsed/>
    <w:rsid w:val="009F3626"/>
    <w:rPr>
      <w:color w:val="0563C1" w:themeColor="hyperlink"/>
      <w:u w:val="single"/>
    </w:rPr>
  </w:style>
  <w:style w:type="character" w:customStyle="1" w:styleId="UnresolvedMention">
    <w:name w:val="Unresolved Mention"/>
    <w:basedOn w:val="DefaultParagraphFont"/>
    <w:uiPriority w:val="99"/>
    <w:semiHidden/>
    <w:unhideWhenUsed/>
    <w:rsid w:val="009F3626"/>
    <w:rPr>
      <w:color w:val="605E5C"/>
      <w:shd w:val="clear" w:color="auto" w:fill="E1DFDD"/>
    </w:rPr>
  </w:style>
  <w:style w:type="paragraph" w:styleId="BalloonText">
    <w:name w:val="Balloon Text"/>
    <w:basedOn w:val="Normal"/>
    <w:link w:val="BalloonTextChar"/>
    <w:uiPriority w:val="99"/>
    <w:semiHidden/>
    <w:unhideWhenUsed/>
    <w:rsid w:val="008D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Lindgren Lindgren</dc:creator>
  <cp:lastModifiedBy>Windows User</cp:lastModifiedBy>
  <cp:revision>2</cp:revision>
  <cp:lastPrinted>2020-05-03T20:20:00Z</cp:lastPrinted>
  <dcterms:created xsi:type="dcterms:W3CDTF">2020-05-12T15:24:00Z</dcterms:created>
  <dcterms:modified xsi:type="dcterms:W3CDTF">2020-05-12T15:24:00Z</dcterms:modified>
</cp:coreProperties>
</file>